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Arial" w:hAnsi="Arial"/>
          <w:sz w:val="32"/>
        </w:rPr>
      </w:pPr>
      <w:bookmarkStart w:id="1" w:name="_GoBack"/>
      <w:bookmarkEnd w:id="1"/>
      <w:r>
        <w:rPr>
          <w:rFonts w:ascii="Arial" w:hAnsi="Arial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pStyle w:val="Style_1"/>
        <w:rPr>
          <w:rFonts w:ascii="Arial" w:hAnsi="Arial"/>
        </w:rPr>
      </w:pPr>
    </w:p>
    <w:p w14:paraId="05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КОМИССИЯ </w:t>
      </w:r>
    </w:p>
    <w:p w14:paraId="06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 ЧРЕЗВЫЧАЙНЫМ СИТУАЦИЯМ И </w:t>
      </w:r>
      <w:r>
        <w:rPr>
          <w:rFonts w:ascii="Arial" w:hAnsi="Arial"/>
          <w:b w:val="1"/>
          <w:sz w:val="36"/>
        </w:rPr>
        <w:t>ПОЖАРНОЙ</w:t>
      </w:r>
    </w:p>
    <w:p w14:paraId="07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БЕЗОПАСНОСТИ</w:t>
      </w:r>
    </w:p>
    <w:p w14:paraId="08000000">
      <w:pPr>
        <w:ind/>
        <w:jc w:val="center"/>
        <w:rPr>
          <w:rFonts w:ascii="Arial" w:hAnsi="Arial"/>
          <w:b w:val="1"/>
          <w:sz w:val="36"/>
        </w:rPr>
      </w:pPr>
    </w:p>
    <w:p w14:paraId="09000000">
      <w:pPr>
        <w:ind/>
        <w:jc w:val="center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РЕШЕНИЕ</w:t>
      </w:r>
    </w:p>
    <w:p w14:paraId="0A000000">
      <w:pPr>
        <w:ind/>
        <w:jc w:val="center"/>
        <w:rPr>
          <w:rFonts w:ascii="Arial" w:hAnsi="Arial"/>
          <w:b w:val="1"/>
          <w:sz w:val="28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0B000000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24</w:t>
            </w:r>
            <w:r>
              <w:rPr>
                <w:rFonts w:ascii="Arial" w:hAnsi="Arial"/>
                <w:sz w:val="28"/>
              </w:rPr>
              <w:t>.05</w:t>
            </w:r>
            <w:r>
              <w:rPr>
                <w:rFonts w:ascii="Arial" w:hAnsi="Arial"/>
                <w:sz w:val="28"/>
              </w:rPr>
              <w:t>.20</w:t>
            </w:r>
            <w:r>
              <w:rPr>
                <w:rFonts w:ascii="Arial" w:hAnsi="Arial"/>
                <w:sz w:val="28"/>
              </w:rPr>
              <w:t>23</w:t>
            </w:r>
          </w:p>
        </w:tc>
        <w:tc>
          <w:tcPr>
            <w:tcW w:type="dxa" w:w="3190"/>
          </w:tcPr>
          <w:p w14:paraId="0C000000">
            <w:pPr>
              <w:ind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с. Балахтон</w:t>
            </w:r>
          </w:p>
        </w:tc>
        <w:tc>
          <w:tcPr>
            <w:tcW w:type="dxa" w:w="3191"/>
          </w:tcPr>
          <w:p w14:paraId="0D000000">
            <w:pPr>
              <w:ind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№ </w:t>
            </w:r>
            <w:r>
              <w:rPr>
                <w:rFonts w:ascii="Arial" w:hAnsi="Arial"/>
                <w:sz w:val="28"/>
              </w:rPr>
              <w:t>07</w:t>
            </w:r>
          </w:p>
        </w:tc>
      </w:tr>
    </w:tbl>
    <w:p w14:paraId="0E000000">
      <w:pPr>
        <w:ind/>
        <w:jc w:val="center"/>
        <w:rPr>
          <w:rFonts w:ascii="Arial" w:hAnsi="Arial"/>
          <w:caps w:val="1"/>
        </w:rPr>
      </w:pPr>
    </w:p>
    <w:tbl>
      <w:tblPr>
        <w:tblStyle w:val="Style_2"/>
        <w:tblLayout w:type="fixed"/>
      </w:tblPr>
      <w:tblGrid>
        <w:gridCol w:w="6517"/>
      </w:tblGrid>
      <w:tr>
        <w:trPr>
          <w:trHeight w:hRule="atLeast" w:val="760"/>
        </w:trPr>
        <w:tc>
          <w:tcPr>
            <w:tcW w:type="dxa" w:w="6517"/>
          </w:tcPr>
          <w:p w14:paraId="0F000000">
            <w:pPr>
              <w:ind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О </w:t>
            </w:r>
            <w:r>
              <w:rPr>
                <w:rFonts w:ascii="Arial" w:hAnsi="Arial"/>
                <w:sz w:val="28"/>
              </w:rPr>
              <w:t>мерах по обеспечению безопасности людей на водных объектах муниципального образования Балахтонски</w:t>
            </w:r>
            <w:r>
              <w:rPr>
                <w:rFonts w:ascii="Arial" w:hAnsi="Arial"/>
                <w:sz w:val="28"/>
              </w:rPr>
              <w:t>й сельсовет в летний период 2023</w:t>
            </w:r>
            <w:r>
              <w:rPr>
                <w:rFonts w:ascii="Arial" w:hAnsi="Arial"/>
                <w:sz w:val="28"/>
              </w:rPr>
              <w:t xml:space="preserve"> года</w:t>
            </w:r>
          </w:p>
        </w:tc>
      </w:tr>
    </w:tbl>
    <w:p w14:paraId="10000000">
      <w:pPr>
        <w:rPr>
          <w:rFonts w:ascii="Arial" w:hAnsi="Arial"/>
          <w:sz w:val="28"/>
        </w:rPr>
      </w:pPr>
    </w:p>
    <w:p w14:paraId="11000000">
      <w:pPr>
        <w:ind w:firstLine="70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соответствии </w:t>
      </w:r>
      <w:r>
        <w:rPr>
          <w:rFonts w:ascii="Arial" w:hAnsi="Arial"/>
          <w:sz w:val="28"/>
        </w:rPr>
        <w:t>с подпунктом пункта 1 статьи 1 Закона Красноярского края от 15.10.2015 № 9-3724 «О закреплении вопросов местного значения за сельскими поселениями Красноярского края» для обеспечения безопасности людей на водн</w:t>
      </w:r>
      <w:r>
        <w:rPr>
          <w:rFonts w:ascii="Arial" w:hAnsi="Arial"/>
          <w:sz w:val="28"/>
        </w:rPr>
        <w:t>ых объектах в летний период 2023</w:t>
      </w:r>
      <w:r>
        <w:rPr>
          <w:rFonts w:ascii="Arial" w:hAnsi="Arial"/>
          <w:sz w:val="28"/>
        </w:rPr>
        <w:t xml:space="preserve"> года, на территории сельсовета, с целью предотвращения возникновения чрезвычайной ситуации,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к</w:t>
      </w:r>
      <w:r>
        <w:rPr>
          <w:rFonts w:ascii="Arial" w:hAnsi="Arial"/>
          <w:sz w:val="28"/>
        </w:rPr>
        <w:t>омиссия по предупреждению и ликвидации чрезвычайных ситуаций и пожарной безопасности</w:t>
      </w:r>
      <w:r>
        <w:rPr>
          <w:rFonts w:ascii="Arial" w:hAnsi="Arial"/>
          <w:sz w:val="28"/>
        </w:rPr>
        <w:t>, РЕШИЛА:</w:t>
      </w:r>
    </w:p>
    <w:p w14:paraId="12000000">
      <w:pPr>
        <w:pStyle w:val="Style_3"/>
        <w:numPr>
          <w:ilvl w:val="0"/>
          <w:numId w:val="1"/>
        </w:numPr>
        <w:ind w:firstLine="709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Запретить купание на р. Чулым в д. Красный яр, на прудах д. Ничково, с. Балахтон, выставить в указанных местах запрещающие зн</w:t>
      </w:r>
      <w:r>
        <w:rPr>
          <w:rFonts w:ascii="Arial" w:hAnsi="Arial"/>
          <w:sz w:val="28"/>
        </w:rPr>
        <w:t>аки, в связи с отсутствием разре</w:t>
      </w:r>
      <w:r>
        <w:rPr>
          <w:rFonts w:ascii="Arial" w:hAnsi="Arial"/>
          <w:sz w:val="28"/>
        </w:rPr>
        <w:t>щённых безопасных мест для купания и массового отдыха людей.</w:t>
      </w:r>
    </w:p>
    <w:p w14:paraId="13000000">
      <w:pPr>
        <w:pStyle w:val="Style_3"/>
        <w:numPr>
          <w:ilvl w:val="0"/>
          <w:numId w:val="1"/>
        </w:numPr>
        <w:ind w:firstLine="709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Контроль за</w:t>
      </w:r>
      <w:r>
        <w:rPr>
          <w:rFonts w:ascii="Arial" w:hAnsi="Arial"/>
          <w:sz w:val="28"/>
        </w:rPr>
        <w:t xml:space="preserve"> исполнением запретов, в местах</w:t>
      </w:r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запрещённых для купания, организацию патрулирования несанкционированных (запрещенных) мест отдыха людей возложить на техника по благоустройству и пожарной безопасности администрации</w:t>
      </w:r>
      <w:r>
        <w:rPr>
          <w:rFonts w:ascii="Arial" w:hAnsi="Arial"/>
          <w:sz w:val="28"/>
        </w:rPr>
        <w:t xml:space="preserve"> сельсовета</w:t>
      </w:r>
      <w:r>
        <w:rPr>
          <w:rFonts w:ascii="Arial" w:hAnsi="Arial"/>
          <w:sz w:val="28"/>
        </w:rPr>
        <w:t>.</w:t>
      </w:r>
    </w:p>
    <w:p w14:paraId="14000000">
      <w:pPr>
        <w:pStyle w:val="Style_3"/>
        <w:numPr>
          <w:ilvl w:val="0"/>
          <w:numId w:val="1"/>
        </w:numPr>
        <w:ind w:firstLine="0" w:left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Контроль за</w:t>
      </w:r>
      <w:r>
        <w:rPr>
          <w:rFonts w:ascii="Arial" w:hAnsi="Arial"/>
          <w:sz w:val="28"/>
        </w:rPr>
        <w:t xml:space="preserve"> исполнением решения оставляю за собой.</w:t>
      </w:r>
    </w:p>
    <w:p w14:paraId="15000000">
      <w:pPr>
        <w:pStyle w:val="Style_3"/>
        <w:numPr>
          <w:ilvl w:val="0"/>
          <w:numId w:val="1"/>
        </w:numPr>
        <w:ind w:firstLine="698" w:left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Решение вступа</w:t>
      </w:r>
      <w:r>
        <w:rPr>
          <w:rFonts w:ascii="Arial" w:hAnsi="Arial"/>
          <w:sz w:val="28"/>
        </w:rPr>
        <w:t>ет в силу с</w:t>
      </w:r>
      <w:r>
        <w:rPr>
          <w:rFonts w:ascii="Arial" w:hAnsi="Arial"/>
          <w:sz w:val="28"/>
        </w:rPr>
        <w:t>о дня его подписания и подлежит</w:t>
      </w:r>
      <w:r>
        <w:rPr>
          <w:rFonts w:ascii="Arial" w:hAnsi="Arial"/>
          <w:sz w:val="28"/>
        </w:rPr>
        <w:t xml:space="preserve"> опубликованиюна официальном сайте администрации сельсовета.</w:t>
      </w:r>
    </w:p>
    <w:p w14:paraId="16000000">
      <w:pPr>
        <w:rPr>
          <w:rFonts w:ascii="Arial" w:hAnsi="Arial"/>
          <w:sz w:val="28"/>
        </w:rPr>
      </w:pPr>
    </w:p>
    <w:p w14:paraId="17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Глава сельсовета</w:t>
      </w:r>
      <w:r>
        <w:rPr>
          <w:rFonts w:ascii="Arial" w:hAnsi="Arial"/>
          <w:sz w:val="28"/>
        </w:rPr>
        <w:t xml:space="preserve">, </w:t>
      </w:r>
    </w:p>
    <w:p w14:paraId="18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председатель КЧС</w:t>
      </w:r>
      <w:r>
        <w:rPr>
          <w:rFonts w:ascii="Arial" w:hAnsi="Arial"/>
          <w:sz w:val="28"/>
        </w:rPr>
        <w:t xml:space="preserve">                                                                    </w:t>
      </w:r>
      <w:r>
        <w:rPr>
          <w:rFonts w:ascii="Arial" w:hAnsi="Arial"/>
          <w:sz w:val="28"/>
        </w:rPr>
        <w:t>В.А.</w:t>
      </w:r>
      <w:r>
        <w:rPr>
          <w:rFonts w:ascii="Arial" w:hAnsi="Arial"/>
          <w:sz w:val="28"/>
        </w:rPr>
        <w:t>Мецгер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ing 3"/>
    <w:basedOn w:val="Style_4"/>
    <w:next w:val="Style_4"/>
    <w:link w:val="Style_1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_ch" w:type="character">
    <w:name w:val="heading 3"/>
    <w:basedOn w:val="Style_4_ch"/>
    <w:link w:val="Style_1"/>
    <w:rPr>
      <w:b w:val="1"/>
      <w:caps w:val="1"/>
      <w:sz w:val="36"/>
    </w:rPr>
  </w:style>
  <w:style w:styleId="Style_9" w:type="paragraph">
    <w:name w:val="toc 3"/>
    <w:next w:val="Style_4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2023-06-02T01:11:20Z</dcterms:modified>
</cp:coreProperties>
</file>