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numPr>
          <w:ilvl w:val="0"/>
          <w:numId w:val="0"/>
        </w:numPr>
        <w:ind w:firstLine="0" w:left="0" w:right="0"/>
        <w:jc w:val="center"/>
        <w:rPr>
          <w:rFonts w:ascii="Arial" w:hAnsi="Arial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4000000">
      <w:pPr>
        <w:widowControl w:val="0"/>
        <w:numPr>
          <w:ilvl w:val="0"/>
          <w:numId w:val="0"/>
        </w:numPr>
        <w:ind w:firstLine="0" w:left="0" w:right="0"/>
        <w:jc w:val="center"/>
        <w:rPr>
          <w:rFonts w:ascii="Arial" w:hAnsi="Arial"/>
        </w:rPr>
      </w:pPr>
      <w:r>
        <w:rPr>
          <w:rFonts w:ascii="Arial" w:hAnsi="Arial"/>
          <w:sz w:val="36"/>
        </w:rPr>
        <w:t>КОЗУЛЬСКОГО РАЙОНА</w:t>
      </w:r>
    </w:p>
    <w:p w14:paraId="05000000">
      <w:pPr>
        <w:widowControl w:val="0"/>
        <w:numPr>
          <w:ilvl w:val="0"/>
          <w:numId w:val="0"/>
        </w:numPr>
        <w:ind w:firstLine="0" w:left="0" w:right="0"/>
        <w:jc w:val="center"/>
        <w:rPr>
          <w:rFonts w:ascii="Arial" w:hAnsi="Arial"/>
        </w:rPr>
      </w:pPr>
      <w:r>
        <w:rPr>
          <w:rFonts w:ascii="Arial" w:hAnsi="Arial"/>
          <w:sz w:val="36"/>
        </w:rPr>
        <w:t>КРАСНОЯРСКОГО КРАЯ</w:t>
      </w:r>
    </w:p>
    <w:p w14:paraId="06000000">
      <w:pPr>
        <w:widowControl w:val="0"/>
        <w:ind/>
        <w:jc w:val="center"/>
        <w:rPr>
          <w:rFonts w:ascii="Arial" w:hAnsi="Arial"/>
          <w:b w:val="1"/>
          <w:sz w:val="36"/>
        </w:rPr>
      </w:pPr>
    </w:p>
    <w:p w14:paraId="07000000">
      <w:pPr>
        <w:widowControl w:val="0"/>
        <w:numPr>
          <w:ilvl w:val="0"/>
          <w:numId w:val="0"/>
        </w:numPr>
        <w:ind w:firstLine="0" w:left="0" w:right="0"/>
        <w:jc w:val="center"/>
        <w:rPr>
          <w:rFonts w:ascii="Arial" w:hAnsi="Arial"/>
        </w:rPr>
      </w:pPr>
      <w:r>
        <w:rPr>
          <w:rFonts w:ascii="Arial" w:hAnsi="Arial"/>
          <w:b w:val="1"/>
          <w:sz w:val="36"/>
        </w:rPr>
        <w:t>ПОСТАНОВЛЕНИЕ</w:t>
      </w:r>
    </w:p>
    <w:p w14:paraId="08000000">
      <w:pPr>
        <w:rPr>
          <w:rFonts w:ascii="Arial" w:hAnsi="Arial"/>
          <w:b w:val="1"/>
          <w:sz w:val="40"/>
        </w:rPr>
      </w:pPr>
    </w:p>
    <w:p w14:paraId="0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30.01</w:t>
      </w:r>
      <w:r>
        <w:rPr>
          <w:rFonts w:ascii="Arial" w:hAnsi="Arial"/>
          <w:sz w:val="24"/>
        </w:rPr>
        <w:t>.2025                                            с. Балахтон                                                 № 04</w:t>
      </w:r>
    </w:p>
    <w:p w14:paraId="0A000000">
      <w:pPr>
        <w:rPr>
          <w:rFonts w:ascii="Arial" w:hAnsi="Arial"/>
          <w:sz w:val="24"/>
        </w:rPr>
      </w:pPr>
    </w:p>
    <w:p w14:paraId="0B000000">
      <w:pPr>
        <w:ind/>
        <w:jc w:val="both"/>
        <w:rPr>
          <w:rFonts w:ascii="Arial" w:hAnsi="Arial"/>
          <w:sz w:val="24"/>
        </w:rPr>
      </w:pPr>
    </w:p>
    <w:p w14:paraId="0C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отмене постановления от 18.12.2024 года №57 «</w:t>
      </w:r>
      <w:r>
        <w:rPr>
          <w:rFonts w:ascii="Arial" w:hAnsi="Arial"/>
          <w:sz w:val="24"/>
        </w:rPr>
        <w:t>О внесении изменений в постановление от 07.02.2020 №11 «</w:t>
      </w:r>
      <w:r>
        <w:rPr>
          <w:rFonts w:ascii="Arial" w:hAnsi="Arial"/>
          <w:sz w:val="24"/>
        </w:rPr>
        <w:t>Об утверждении Административного регламента по предоставлению муниципальной услуги «Выдача справок населению»</w:t>
      </w:r>
      <w:r>
        <w:rPr>
          <w:rFonts w:ascii="Arial" w:hAnsi="Arial"/>
          <w:sz w:val="24"/>
        </w:rPr>
        <w:t>»</w:t>
      </w:r>
    </w:p>
    <w:p w14:paraId="0D000000">
      <w:pPr>
        <w:ind/>
        <w:jc w:val="both"/>
        <w:rPr>
          <w:rFonts w:ascii="Arial" w:hAnsi="Arial"/>
          <w:sz w:val="24"/>
        </w:rPr>
      </w:pPr>
    </w:p>
    <w:p w14:paraId="0E000000">
      <w:pPr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целью приведения правовых актов в соответствие с действующим законодательством, руководствуясь статьёй 17 Устава Балахтонского сельсовета, ПОСТАНОВЛЯЮ:</w:t>
      </w:r>
    </w:p>
    <w:p w14:paraId="0F000000">
      <w:pPr>
        <w:ind w:firstLine="709" w:left="0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Считать утратившими силу постановление от 18.12.2024 </w:t>
      </w:r>
      <w:r>
        <w:rPr>
          <w:rFonts w:ascii="Arial" w:hAnsi="Arial"/>
          <w:sz w:val="24"/>
        </w:rPr>
        <w:t xml:space="preserve">года №57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 внесении изменений в постановление от 07.02.2020 №11 «</w:t>
      </w:r>
      <w:r>
        <w:rPr>
          <w:rFonts w:ascii="Arial" w:hAnsi="Arial"/>
          <w:sz w:val="24"/>
        </w:rPr>
        <w:t>Об утверждении Административного регламента по предоставлению муниципальной услуги «Выдача справок населению»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.</w:t>
      </w:r>
    </w:p>
    <w:p w14:paraId="10000000">
      <w:pPr>
        <w:spacing w:after="0" w:before="0"/>
        <w:ind w:firstLine="709" w:left="0" w:righ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 xml:space="preserve">Постановление вступает в силу в день, следующий за днём его официального опубликования в местном печатном издании «Балахтонские вести», </w:t>
      </w:r>
      <w:r>
        <w:rPr>
          <w:rFonts w:ascii="Arial" w:hAnsi="Arial"/>
          <w:b w:val="0"/>
          <w:i w:val="0"/>
          <w:sz w:val="24"/>
        </w:rPr>
        <w:t>подлежит размещению на официальном сайте администрации Балахтонского сельсовета Козульского района</w:t>
      </w:r>
      <w:r>
        <w:rPr>
          <w:rFonts w:ascii="Arial" w:hAnsi="Arial"/>
          <w:sz w:val="24"/>
        </w:rPr>
        <w:t xml:space="preserve">: </w:t>
      </w:r>
      <w:r>
        <w:rPr>
          <w:rStyle w:val="Style_2_ch"/>
          <w:rFonts w:ascii="Arial" w:hAnsi="Arial"/>
          <w:sz w:val="24"/>
        </w:rPr>
        <w:fldChar w:fldCharType="begin"/>
      </w:r>
      <w:r>
        <w:rPr>
          <w:rStyle w:val="Style_2_ch"/>
          <w:rFonts w:ascii="Arial" w:hAnsi="Arial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sz w:val="24"/>
        </w:rPr>
        <w:fldChar w:fldCharType="separate"/>
      </w:r>
      <w:r>
        <w:rPr>
          <w:rStyle w:val="Style_2_ch"/>
          <w:rFonts w:ascii="Arial" w:hAnsi="Arial"/>
          <w:sz w:val="24"/>
        </w:rPr>
        <w:t>https://balaxtonskij-r04.gosweb.gosuslugi.ru/</w:t>
      </w:r>
      <w:r>
        <w:rPr>
          <w:rStyle w:val="Style_2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11000000">
      <w:pPr>
        <w:spacing w:after="0" w:before="0"/>
        <w:ind w:firstLine="709" w:left="0" w:righ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Контроль за исполнением настоящего постановления оставляю за собой. </w:t>
      </w:r>
    </w:p>
    <w:p w14:paraId="12000000">
      <w:pPr>
        <w:spacing w:line="360" w:lineRule="atLeast"/>
        <w:ind w:firstLine="540" w:left="0" w:right="0"/>
        <w:rPr>
          <w:rFonts w:ascii="Arial" w:hAnsi="Arial"/>
          <w:sz w:val="24"/>
        </w:rPr>
      </w:pPr>
    </w:p>
    <w:p w14:paraId="13000000">
      <w:pPr>
        <w:spacing w:line="360" w:lineRule="atLeast"/>
        <w:ind w:firstLine="540" w:left="0" w:right="0"/>
        <w:rPr>
          <w:rFonts w:ascii="Arial" w:hAnsi="Arial"/>
          <w:sz w:val="24"/>
        </w:rPr>
      </w:pPr>
    </w:p>
    <w:p w14:paraId="14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    В. А. Мецгер</w:t>
      </w:r>
    </w:p>
    <w:sectPr>
      <w:headerReference r:id="rId1" w:type="first"/>
      <w:headerReference r:id="rId2" w:type="default"/>
      <w:pgSz w:h="16838" w:orient="portrait" w:w="11906"/>
      <w:pgMar w:bottom="1134" w:footer="708" w:header="720" w:left="1701" w:right="850" w:top="125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114300" distR="11430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wrapSquare distL="114300" distR="11430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ctr" bIns="45720" lIns="91440" rIns="91440" tIns="45720" wrap="non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Указатель"/>
    <w:basedOn w:val="Style_3"/>
    <w:link w:val="Style_8_ch"/>
  </w:style>
  <w:style w:styleId="Style_8_ch" w:type="character">
    <w:name w:val="Указатель"/>
    <w:basedOn w:val="Style_3_ch"/>
    <w:link w:val="Style_8"/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Текст сноски Знак"/>
    <w:basedOn w:val="Style_11"/>
    <w:link w:val="Style_10_ch"/>
  </w:style>
  <w:style w:styleId="Style_10_ch" w:type="character">
    <w:name w:val="Текст сноски Знак"/>
    <w:basedOn w:val="Style_11_ch"/>
    <w:link w:val="Style_10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age number"/>
    <w:basedOn w:val="Style_11"/>
    <w:link w:val="Style_13_ch"/>
  </w:style>
  <w:style w:styleId="Style_13_ch" w:type="character">
    <w:name w:val="page number"/>
    <w:basedOn w:val="Style_11_ch"/>
    <w:link w:val="Style_13"/>
  </w:style>
  <w:style w:styleId="Style_14" w:type="paragraph">
    <w:name w:val="Без интервала Знак"/>
    <w:basedOn w:val="Style_11"/>
    <w:link w:val="Style_14_ch"/>
    <w:rPr>
      <w:rFonts w:ascii="Calibri" w:hAnsi="Calibri"/>
      <w:sz w:val="22"/>
    </w:rPr>
  </w:style>
  <w:style w:styleId="Style_14_ch" w:type="character">
    <w:name w:val="Без интервала Знак"/>
    <w:basedOn w:val="Style_11_ch"/>
    <w:link w:val="Style_14"/>
    <w:rPr>
      <w:rFonts w:ascii="Calibri" w:hAnsi="Calibri"/>
      <w:sz w:val="22"/>
    </w:rPr>
  </w:style>
  <w:style w:styleId="Style_15" w:type="paragraph">
    <w:name w:val="Текст выноски"/>
    <w:basedOn w:val="Style_3"/>
    <w:link w:val="Style_15_ch"/>
    <w:rPr>
      <w:rFonts w:ascii="Tahoma" w:hAnsi="Tahoma"/>
      <w:sz w:val="16"/>
    </w:rPr>
  </w:style>
  <w:style w:styleId="Style_15_ch" w:type="character">
    <w:name w:val="Текст выноски"/>
    <w:basedOn w:val="Style_3_ch"/>
    <w:link w:val="Style_15"/>
    <w:rPr>
      <w:rFonts w:ascii="Tahoma" w:hAnsi="Tahoma"/>
      <w:sz w:val="16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3_ch"/>
    <w:link w:val="Style_17"/>
    <w:rPr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0" w:type="paragraph">
    <w:name w:val="Footnote"/>
    <w:basedOn w:val="Style_3"/>
    <w:link w:val="Style_20_ch"/>
    <w:rPr>
      <w:sz w:val="20"/>
    </w:rPr>
  </w:style>
  <w:style w:styleId="Style_20_ch" w:type="character">
    <w:name w:val="Footnote"/>
    <w:basedOn w:val="Style_3_ch"/>
    <w:link w:val="Style_20"/>
    <w:rPr>
      <w:sz w:val="20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Содержимое врезки"/>
    <w:basedOn w:val="Style_3"/>
    <w:link w:val="Style_23_ch"/>
  </w:style>
  <w:style w:styleId="Style_23_ch" w:type="character">
    <w:name w:val="Содержимое врезки"/>
    <w:basedOn w:val="Style_3_ch"/>
    <w:link w:val="Style_23"/>
  </w:style>
  <w:style w:styleId="Style_24" w:type="paragraph">
    <w:name w:val="Обычный (веб)"/>
    <w:basedOn w:val="Style_3"/>
    <w:link w:val="Style_24_ch"/>
    <w:pPr>
      <w:spacing w:after="75" w:before="0"/>
      <w:ind/>
    </w:pPr>
  </w:style>
  <w:style w:styleId="Style_24_ch" w:type="character">
    <w:name w:val="Обычный (веб)"/>
    <w:basedOn w:val="Style_3_ch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Без интервала"/>
    <w:link w:val="Style_26_ch"/>
    <w:pPr>
      <w:widowControl w:val="1"/>
      <w:ind/>
    </w:pPr>
    <w:rPr>
      <w:rFonts w:ascii="Calibri" w:hAnsi="Calibri"/>
      <w:color w:val="000000"/>
      <w:sz w:val="22"/>
    </w:rPr>
  </w:style>
  <w:style w:styleId="Style_26_ch" w:type="character">
    <w:name w:val="Без интервала"/>
    <w:link w:val="Style_26"/>
    <w:rPr>
      <w:rFonts w:ascii="Calibri" w:hAnsi="Calibri"/>
      <w:color w:val="000000"/>
      <w:sz w:val="22"/>
    </w:rPr>
  </w:style>
  <w:style w:styleId="Style_27" w:type="paragraph">
    <w:name w:val="List"/>
    <w:basedOn w:val="Style_28"/>
    <w:link w:val="Style_27_ch"/>
  </w:style>
  <w:style w:styleId="Style_27_ch" w:type="character">
    <w:name w:val="List"/>
    <w:basedOn w:val="Style_28_ch"/>
    <w:link w:val="Style_27"/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1"/>
      <w:ind w:firstLine="720" w:left="0" w:right="0"/>
    </w:pPr>
    <w:rPr>
      <w:rFonts w:ascii="Arial" w:hAnsi="Arial"/>
      <w:color w:val="000000"/>
      <w:sz w:val="20"/>
    </w:rPr>
  </w:style>
  <w:style w:styleId="Style_30_ch" w:type="character">
    <w:name w:val="ConsPlusNormal"/>
    <w:link w:val="Style_30"/>
    <w:rPr>
      <w:rFonts w:ascii="Arial" w:hAnsi="Arial"/>
      <w:color w:val="000000"/>
      <w:sz w:val="20"/>
    </w:rPr>
  </w:style>
  <w:style w:styleId="Style_31" w:type="paragraph">
    <w:name w:val="Символ сноски"/>
    <w:link w:val="Style_31_ch"/>
    <w:rPr>
      <w:vertAlign w:val="superscript"/>
    </w:rPr>
  </w:style>
  <w:style w:styleId="Style_31_ch" w:type="character">
    <w:name w:val="Символ сноски"/>
    <w:link w:val="Style_31"/>
    <w:rPr>
      <w:vertAlign w:val="superscript"/>
    </w:rPr>
  </w:style>
  <w:style w:styleId="Style_32" w:type="paragraph">
    <w:name w:val="ConsPlusNonformat"/>
    <w:link w:val="Style_32_ch"/>
    <w:pPr>
      <w:widowControl w:val="1"/>
      <w:ind/>
    </w:pPr>
    <w:rPr>
      <w:rFonts w:ascii="Courier New" w:hAnsi="Courier New"/>
      <w:color w:val="000000"/>
      <w:sz w:val="20"/>
    </w:rPr>
  </w:style>
  <w:style w:styleId="Style_32_ch" w:type="character">
    <w:name w:val="ConsPlusNonformat"/>
    <w:link w:val="Style_32"/>
    <w:rPr>
      <w:rFonts w:ascii="Courier New" w:hAnsi="Courier New"/>
      <w:color w:val="000000"/>
      <w:sz w:val="20"/>
    </w:rPr>
  </w:style>
  <w:style w:styleId="Style_28" w:type="paragraph">
    <w:name w:val="Body Text"/>
    <w:basedOn w:val="Style_3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3_ch"/>
    <w:link w:val="Style_28"/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ConsPlusTitle"/>
    <w:link w:val="Style_35_ch"/>
    <w:pPr>
      <w:widowControl w:val="1"/>
      <w:ind/>
    </w:pPr>
    <w:rPr>
      <w:rFonts w:ascii="Times New Roman" w:hAnsi="Times New Roman"/>
      <w:b w:val="1"/>
      <w:color w:val="000000"/>
      <w:sz w:val="28"/>
    </w:rPr>
  </w:style>
  <w:style w:styleId="Style_35_ch" w:type="character">
    <w:name w:val="ConsPlusTitle"/>
    <w:link w:val="Style_35"/>
    <w:rPr>
      <w:rFonts w:ascii="Times New Roman" w:hAnsi="Times New Roman"/>
      <w:b w:val="1"/>
      <w:color w:val="000000"/>
      <w:sz w:val="28"/>
    </w:rPr>
  </w:style>
  <w:style w:styleId="Style_11" w:type="paragraph">
    <w:name w:val="Основной шрифт абзаца"/>
    <w:link w:val="Style_11_ch"/>
  </w:style>
  <w:style w:styleId="Style_11_ch" w:type="character">
    <w:name w:val="Основной шрифт абзаца"/>
    <w:link w:val="Style_11"/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3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ConsPlusCell"/>
    <w:link w:val="Style_40_ch"/>
    <w:pPr>
      <w:widowControl w:val="1"/>
      <w:ind/>
    </w:pPr>
    <w:rPr>
      <w:rFonts w:ascii="Arial" w:hAnsi="Arial"/>
      <w:color w:val="000000"/>
      <w:sz w:val="20"/>
    </w:rPr>
  </w:style>
  <w:style w:styleId="Style_40_ch" w:type="character">
    <w:name w:val="ConsPlusCell"/>
    <w:link w:val="Style_40"/>
    <w:rPr>
      <w:rFonts w:ascii="Arial" w:hAnsi="Arial"/>
      <w:color w:val="000000"/>
      <w:sz w:val="20"/>
    </w:rPr>
  </w:style>
  <w:style w:styleId="Style_41" w:type="paragraph">
    <w:name w:val="Заголовок"/>
    <w:basedOn w:val="Style_3"/>
    <w:next w:val="Style_28"/>
    <w:link w:val="Style_41_ch"/>
    <w:pPr>
      <w:ind/>
      <w:jc w:val="center"/>
    </w:pPr>
    <w:rPr>
      <w:sz w:val="28"/>
    </w:rPr>
  </w:style>
  <w:style w:styleId="Style_41_ch" w:type="character">
    <w:name w:val="Заголовок"/>
    <w:basedOn w:val="Style_3_ch"/>
    <w:link w:val="Style_41"/>
    <w:rPr>
      <w:sz w:val="28"/>
    </w:rPr>
  </w:style>
  <w:style w:styleId="Style_42" w:type="paragraph">
    <w:name w:val="Текст выноски Знак"/>
    <w:link w:val="Style_42_ch"/>
    <w:rPr>
      <w:rFonts w:ascii="Tahoma" w:hAnsi="Tahoma"/>
      <w:sz w:val="16"/>
    </w:rPr>
  </w:style>
  <w:style w:styleId="Style_42_ch" w:type="character">
    <w:name w:val="Текст выноски Знак"/>
    <w:link w:val="Style_42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2025-01-30T04:45:55Z</dcterms:modified>
</cp:coreProperties>
</file>